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0D5" w:rsidRPr="004915E7" w:rsidRDefault="00D550D5" w:rsidP="004915E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915E7">
        <w:rPr>
          <w:b/>
          <w:color w:val="000000"/>
          <w:sz w:val="28"/>
          <w:szCs w:val="28"/>
        </w:rPr>
        <w:t>8 сентября 2021 внесены изменения в Инструкцию о порядке рассмотрения обращений и приема граждан в органах п</w:t>
      </w:r>
      <w:r w:rsidR="00476493">
        <w:rPr>
          <w:b/>
          <w:color w:val="000000"/>
          <w:sz w:val="28"/>
          <w:szCs w:val="28"/>
        </w:rPr>
        <w:t>рокуратуры Российской Федерации</w:t>
      </w:r>
      <w:r w:rsidRPr="004915E7">
        <w:rPr>
          <w:b/>
          <w:color w:val="000000"/>
          <w:sz w:val="28"/>
          <w:szCs w:val="28"/>
        </w:rPr>
        <w:t>.</w:t>
      </w:r>
    </w:p>
    <w:p w:rsidR="00D550D5" w:rsidRPr="004915E7" w:rsidRDefault="00D550D5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Согласно внесенным изменениям обращения</w:t>
      </w:r>
      <w:r w:rsidRPr="004915E7">
        <w:rPr>
          <w:rStyle w:val="apple-converted-space"/>
          <w:color w:val="000000"/>
          <w:sz w:val="28"/>
          <w:szCs w:val="28"/>
        </w:rPr>
        <w:t> </w:t>
      </w:r>
      <w:r w:rsidRPr="004915E7">
        <w:rPr>
          <w:rStyle w:val="a6"/>
          <w:color w:val="000000"/>
          <w:sz w:val="28"/>
          <w:szCs w:val="28"/>
        </w:rPr>
        <w:t>ветеранов и инвалидов Великой Отечественной войны,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</w:t>
      </w:r>
      <w:r w:rsidRPr="004915E7">
        <w:rPr>
          <w:color w:val="000000"/>
          <w:sz w:val="28"/>
          <w:szCs w:val="28"/>
        </w:rPr>
        <w:t>, о нарушении их прав и свобод передаются для рассмотрения</w:t>
      </w:r>
      <w:r w:rsidRPr="004915E7">
        <w:rPr>
          <w:rStyle w:val="apple-converted-space"/>
          <w:color w:val="000000"/>
          <w:sz w:val="28"/>
          <w:szCs w:val="28"/>
        </w:rPr>
        <w:t> </w:t>
      </w:r>
      <w:r w:rsidRPr="004915E7">
        <w:rPr>
          <w:color w:val="000000"/>
          <w:sz w:val="28"/>
          <w:szCs w:val="28"/>
          <w:u w:val="single"/>
        </w:rPr>
        <w:t>прокурорам субъектов Российской Федерации, приравненным к ним военным прокурорам и прокурорам иных специализированных прокуратур</w:t>
      </w:r>
      <w:r w:rsidRPr="004915E7">
        <w:rPr>
          <w:color w:val="000000"/>
          <w:sz w:val="28"/>
          <w:szCs w:val="28"/>
        </w:rPr>
        <w:t>.</w:t>
      </w:r>
    </w:p>
    <w:p w:rsidR="00D550D5" w:rsidRPr="004915E7" w:rsidRDefault="00D550D5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Кроме того, установлено, что обращения указанной категории граждан о нарушении их прав и свобод</w:t>
      </w:r>
      <w:r w:rsidRPr="004915E7">
        <w:rPr>
          <w:rStyle w:val="apple-converted-space"/>
          <w:color w:val="000000"/>
          <w:sz w:val="28"/>
          <w:szCs w:val="28"/>
        </w:rPr>
        <w:t> </w:t>
      </w:r>
      <w:r w:rsidRPr="004915E7">
        <w:rPr>
          <w:color w:val="000000"/>
          <w:sz w:val="28"/>
          <w:szCs w:val="28"/>
          <w:u w:val="single"/>
        </w:rPr>
        <w:t>разрешаются в течение 15 дней</w:t>
      </w:r>
      <w:r w:rsidRPr="004915E7">
        <w:rPr>
          <w:rStyle w:val="apple-converted-space"/>
          <w:color w:val="000000"/>
          <w:sz w:val="28"/>
          <w:szCs w:val="28"/>
        </w:rPr>
        <w:t> </w:t>
      </w:r>
      <w:r w:rsidRPr="004915E7">
        <w:rPr>
          <w:color w:val="000000"/>
          <w:sz w:val="28"/>
          <w:szCs w:val="28"/>
        </w:rPr>
        <w:t>со дня их регистрации в органах прокуратуры Российской Федерации, а не требующие дополнительного изучения и проверки -</w:t>
      </w:r>
      <w:r w:rsidRPr="004915E7">
        <w:rPr>
          <w:rStyle w:val="apple-converted-space"/>
          <w:color w:val="000000"/>
          <w:sz w:val="28"/>
          <w:szCs w:val="28"/>
        </w:rPr>
        <w:t> </w:t>
      </w:r>
      <w:r w:rsidRPr="004915E7">
        <w:rPr>
          <w:color w:val="000000"/>
          <w:sz w:val="28"/>
          <w:szCs w:val="28"/>
          <w:u w:val="single"/>
        </w:rPr>
        <w:t>в течение 7 дней</w:t>
      </w:r>
      <w:r w:rsidRPr="004915E7">
        <w:rPr>
          <w:color w:val="000000"/>
          <w:sz w:val="28"/>
          <w:szCs w:val="28"/>
        </w:rPr>
        <w:t>, если иное не предусмотрено федеральным законодательством.</w:t>
      </w:r>
    </w:p>
    <w:p w:rsidR="00D550D5" w:rsidRPr="004915E7" w:rsidRDefault="00D550D5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В органах прокуратуры</w:t>
      </w:r>
      <w:r w:rsidRPr="004915E7">
        <w:rPr>
          <w:rStyle w:val="apple-converted-space"/>
          <w:color w:val="000000"/>
          <w:sz w:val="28"/>
          <w:szCs w:val="28"/>
        </w:rPr>
        <w:t> </w:t>
      </w:r>
      <w:r w:rsidRPr="004915E7">
        <w:rPr>
          <w:rStyle w:val="a6"/>
          <w:color w:val="000000"/>
          <w:sz w:val="28"/>
          <w:szCs w:val="28"/>
        </w:rPr>
        <w:t>ветераны и инвалиды Великой Отечественной войны, граждане Российской Федерации, являющиеся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</w:t>
      </w:r>
      <w:r w:rsidRPr="004915E7">
        <w:rPr>
          <w:color w:val="000000"/>
          <w:sz w:val="28"/>
          <w:szCs w:val="28"/>
        </w:rPr>
        <w:t>, а также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550D5" w:rsidRPr="004915E7" w:rsidRDefault="00D550D5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С учетом возраста и состояния здоровья вышеуказанных лиц, предусмотрена организация их личного приема по месту жительства (пребывания), в том числе с использованием технических средств связи.</w:t>
      </w: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0D14A3" w:rsidRDefault="000D14A3" w:rsidP="000D14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bookmarkStart w:id="0" w:name="_GoBack"/>
      <w:bookmarkEnd w:id="0"/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76493" w:rsidRDefault="00476493" w:rsidP="004915E7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sectPr w:rsidR="00476493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D14A3"/>
    <w:rsid w:val="000F241C"/>
    <w:rsid w:val="00115847"/>
    <w:rsid w:val="001274B4"/>
    <w:rsid w:val="0022657D"/>
    <w:rsid w:val="002F4A76"/>
    <w:rsid w:val="003C558A"/>
    <w:rsid w:val="003C7DC0"/>
    <w:rsid w:val="00465289"/>
    <w:rsid w:val="00476493"/>
    <w:rsid w:val="004915E7"/>
    <w:rsid w:val="004B6FCE"/>
    <w:rsid w:val="00527E4E"/>
    <w:rsid w:val="00547FC3"/>
    <w:rsid w:val="005B1BA0"/>
    <w:rsid w:val="005C53E8"/>
    <w:rsid w:val="00623851"/>
    <w:rsid w:val="00771EDB"/>
    <w:rsid w:val="00811F15"/>
    <w:rsid w:val="008C4965"/>
    <w:rsid w:val="00AA1A2D"/>
    <w:rsid w:val="00AA31EE"/>
    <w:rsid w:val="00AB6086"/>
    <w:rsid w:val="00C01B1C"/>
    <w:rsid w:val="00C80035"/>
    <w:rsid w:val="00D550D5"/>
    <w:rsid w:val="00DC68BC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30</cp:revision>
  <cp:lastPrinted>2022-02-14T14:25:00Z</cp:lastPrinted>
  <dcterms:created xsi:type="dcterms:W3CDTF">2022-02-14T11:27:00Z</dcterms:created>
  <dcterms:modified xsi:type="dcterms:W3CDTF">2022-02-15T17:04:00Z</dcterms:modified>
</cp:coreProperties>
</file>